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основу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27.</w:t>
      </w:r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2.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Закона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ватрогаству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(„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Службени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гласник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РС”,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број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87/18),</w:t>
      </w:r>
    </w:p>
    <w:p w:rsidR="00E1650A" w:rsidRPr="002F577B" w:rsidRDefault="008A72B3">
      <w:pPr>
        <w:spacing w:after="150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Министар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унутрашњих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послова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доноси</w:t>
      </w:r>
      <w:proofErr w:type="spellEnd"/>
    </w:p>
    <w:p w:rsidR="00E1650A" w:rsidRPr="002F577B" w:rsidRDefault="008A72B3">
      <w:pPr>
        <w:spacing w:after="225"/>
        <w:jc w:val="center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ПРАВИЛНИК</w:t>
      </w:r>
      <w:bookmarkStart w:id="0" w:name="_GoBack"/>
      <w:bookmarkEnd w:id="0"/>
    </w:p>
    <w:p w:rsidR="00E1650A" w:rsidRPr="002F577B" w:rsidRDefault="008A72B3">
      <w:pPr>
        <w:spacing w:after="225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о</w:t>
      </w:r>
      <w:proofErr w:type="gram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условима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погледу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материјално-техничке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кадровске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опремљености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добровољних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ватрогасних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јединица</w:t>
      </w:r>
      <w:proofErr w:type="spellEnd"/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"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Службени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гласник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РС",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број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90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20.</w:t>
      </w:r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2019.</w:t>
      </w:r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Овим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правилником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утврђују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услови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погледу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материјално-техничке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кадровске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опремљености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добровољних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ватрогасних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сврстане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три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зависности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материјално-техничке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опремљености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броја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припадника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прву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сврстава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најмање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18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чланова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поседују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уверење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положеном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испиту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припадника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којa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поседује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средстава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потребно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располаже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прве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а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Прилогу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одштампан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уз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овај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правилник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чини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његов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саставни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део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другу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сврстава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најмање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18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чланова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поседују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уверење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положеном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испиту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припадника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поседује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средстава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потребно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располаже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друге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а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Прилогу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одштампан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уз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овај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правилник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чини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његов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саставни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део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трећу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сврстава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најмање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9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чланова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поседују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уверење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положеном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испиту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припадника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поседује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средстава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потребно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располаже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треће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а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Прилогу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3,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одштампан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уз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овај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правилник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чини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његов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саставни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део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3.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Министарство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унутрашњих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послова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(у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даљем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тексту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: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Министарство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)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издаје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уверење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доборовољном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друштву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поседовању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складу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8. </w:t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ст</w:t>
      </w:r>
      <w:proofErr w:type="spellEnd"/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5–7.</w:t>
      </w:r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Закона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ватрогаству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одређеној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друштво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односно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испуњава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услове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прописане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овим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правилником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случају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набавком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повећањем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броја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припадника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стекне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услов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промену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којој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разврстана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може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поднети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захтев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Министарству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промену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уверења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делу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lastRenderedPageBreak/>
        <w:t>Члан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4.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свим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значајним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променама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вези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материјално-техничке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кадровске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опремљености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категоризацију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друштво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обавештава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Министарство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преко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Ватрогасног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савеза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Србије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или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самостално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року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30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промене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5.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О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недостацима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опреми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техници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промени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бројног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стања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припадника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другим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значајнијим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променама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односе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рад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током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смене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командир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односно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добровољно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друштво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дужно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одмах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извести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територијално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надлежну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ватрогасно-спасилачку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јединицу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Министарства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Члан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6.</w:t>
      </w:r>
      <w:proofErr w:type="gramEnd"/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Овај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правилник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ступа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снагу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осмог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објављивања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у „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Службеном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гласнику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Републике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Србије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”, а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примењује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се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по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истеку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шест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месеци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од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дана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ступања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на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снагу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</w:p>
    <w:p w:rsidR="00E1650A" w:rsidRPr="002F577B" w:rsidRDefault="008A72B3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01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број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11522/19-7</w:t>
      </w:r>
    </w:p>
    <w:p w:rsidR="00E1650A" w:rsidRPr="002F577B" w:rsidRDefault="008A72B3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У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Београду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, 16.</w:t>
      </w:r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E1650A" w:rsidRPr="002F577B" w:rsidRDefault="008A72B3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Министар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,</w:t>
      </w:r>
    </w:p>
    <w:p w:rsidR="00E1650A" w:rsidRPr="002F577B" w:rsidRDefault="008A72B3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др</w:t>
      </w:r>
      <w:proofErr w:type="spellEnd"/>
      <w:proofErr w:type="gramEnd"/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Небојша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Стефановић</w:t>
      </w:r>
      <w:proofErr w:type="spellEnd"/>
      <w:r w:rsidRPr="002F577B">
        <w:rPr>
          <w:rFonts w:asciiTheme="majorHAnsi" w:hAnsiTheme="majorHAnsi" w:cs="Times New Roman"/>
          <w:b/>
          <w:color w:val="000000"/>
          <w:sz w:val="24"/>
          <w:szCs w:val="24"/>
        </w:rPr>
        <w:t>,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с.р</w:t>
      </w:r>
      <w:proofErr w:type="spellEnd"/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proofErr w:type="spellStart"/>
      <w:r w:rsidRPr="002F577B">
        <w:rPr>
          <w:rFonts w:asciiTheme="majorHAnsi" w:hAnsiTheme="majorHAnsi" w:cs="Times New Roman"/>
          <w:color w:val="000000"/>
          <w:sz w:val="24"/>
          <w:szCs w:val="24"/>
        </w:rPr>
        <w:t>Прилози</w:t>
      </w:r>
      <w:proofErr w:type="spellEnd"/>
    </w:p>
    <w:p w:rsidR="00E1650A" w:rsidRPr="002F577B" w:rsidRDefault="008A72B3">
      <w:pPr>
        <w:spacing w:after="150"/>
        <w:rPr>
          <w:rFonts w:asciiTheme="majorHAnsi" w:hAnsiTheme="majorHAnsi" w:cs="Times New Roman"/>
          <w:sz w:val="24"/>
          <w:szCs w:val="24"/>
        </w:rPr>
      </w:pPr>
      <w:proofErr w:type="spellStart"/>
      <w:r w:rsidRPr="002F577B">
        <w:rPr>
          <w:rFonts w:asciiTheme="majorHAnsi" w:hAnsiTheme="majorHAnsi" w:cs="Times New Roman"/>
          <w:color w:val="008000"/>
          <w:sz w:val="24"/>
          <w:szCs w:val="24"/>
        </w:rPr>
        <w:t>Прилог</w:t>
      </w:r>
      <w:proofErr w:type="spellEnd"/>
      <w:r w:rsidRPr="002F577B">
        <w:rPr>
          <w:rFonts w:asciiTheme="majorHAnsi" w:hAnsiTheme="majorHAnsi" w:cs="Times New Roman"/>
          <w:color w:val="008000"/>
          <w:sz w:val="24"/>
          <w:szCs w:val="24"/>
        </w:rPr>
        <w:t xml:space="preserve"> 1 -</w:t>
      </w:r>
      <w:proofErr w:type="spellStart"/>
      <w:r w:rsidR="00457770" w:rsidRPr="002F577B">
        <w:rPr>
          <w:rFonts w:asciiTheme="majorHAnsi" w:hAnsiTheme="majorHAnsi"/>
          <w:sz w:val="24"/>
          <w:szCs w:val="24"/>
        </w:rPr>
        <w:fldChar w:fldCharType="begin"/>
      </w:r>
      <w:r w:rsidR="00457770" w:rsidRPr="002F577B">
        <w:rPr>
          <w:rFonts w:asciiTheme="majorHAnsi" w:hAnsiTheme="majorHAnsi"/>
          <w:sz w:val="24"/>
          <w:szCs w:val="24"/>
        </w:rPr>
        <w:instrText xml:space="preserve"> HYPERLINK "http://www.pravno-informacioni-sistem.rs/SlGlasnikPortal/prilozi/prilog1.html&amp;doctype=reg&amp;x-filename=true&amp;regactid=429516" \h </w:instrText>
      </w:r>
      <w:r w:rsidR="00457770" w:rsidRPr="002F577B">
        <w:rPr>
          <w:rFonts w:asciiTheme="majorHAnsi" w:hAnsiTheme="majorHAnsi"/>
          <w:sz w:val="24"/>
          <w:szCs w:val="24"/>
        </w:rPr>
        <w:fldChar w:fldCharType="separate"/>
      </w:r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Опрема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и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средстава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којима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је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потребно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да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располаже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добровољна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ватрогасна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јединица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прве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категорије</w:t>
      </w:r>
      <w:proofErr w:type="spellEnd"/>
      <w:r w:rsidR="00457770"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fldChar w:fldCharType="end"/>
      </w:r>
    </w:p>
    <w:p w:rsidR="00E1650A" w:rsidRPr="002F577B" w:rsidRDefault="008A72B3">
      <w:pPr>
        <w:spacing w:after="150"/>
        <w:rPr>
          <w:rFonts w:asciiTheme="majorHAnsi" w:hAnsiTheme="majorHAnsi" w:cs="Times New Roman"/>
          <w:sz w:val="24"/>
          <w:szCs w:val="24"/>
        </w:rPr>
      </w:pPr>
      <w:proofErr w:type="spellStart"/>
      <w:r w:rsidRPr="002F577B">
        <w:rPr>
          <w:rFonts w:asciiTheme="majorHAnsi" w:hAnsiTheme="majorHAnsi" w:cs="Times New Roman"/>
          <w:color w:val="008000"/>
          <w:sz w:val="24"/>
          <w:szCs w:val="24"/>
        </w:rPr>
        <w:t>Прилог</w:t>
      </w:r>
      <w:proofErr w:type="spellEnd"/>
      <w:r w:rsidRPr="002F577B">
        <w:rPr>
          <w:rFonts w:asciiTheme="majorHAnsi" w:hAnsiTheme="majorHAnsi" w:cs="Times New Roman"/>
          <w:color w:val="008000"/>
          <w:sz w:val="24"/>
          <w:szCs w:val="24"/>
        </w:rPr>
        <w:t xml:space="preserve"> 2 -</w:t>
      </w:r>
      <w:proofErr w:type="spellStart"/>
      <w:r w:rsidR="00457770" w:rsidRPr="002F577B">
        <w:rPr>
          <w:rFonts w:asciiTheme="majorHAnsi" w:hAnsiTheme="majorHAnsi"/>
          <w:sz w:val="24"/>
          <w:szCs w:val="24"/>
        </w:rPr>
        <w:fldChar w:fldCharType="begin"/>
      </w:r>
      <w:r w:rsidR="00457770" w:rsidRPr="002F577B">
        <w:rPr>
          <w:rFonts w:asciiTheme="majorHAnsi" w:hAnsiTheme="majorHAnsi"/>
          <w:sz w:val="24"/>
          <w:szCs w:val="24"/>
        </w:rPr>
        <w:instrText xml:space="preserve"> HYPERL</w:instrText>
      </w:r>
      <w:r w:rsidR="00457770" w:rsidRPr="002F577B">
        <w:rPr>
          <w:rFonts w:asciiTheme="majorHAnsi" w:hAnsiTheme="majorHAnsi"/>
          <w:sz w:val="24"/>
          <w:szCs w:val="24"/>
        </w:rPr>
        <w:instrText xml:space="preserve">INK "http://www.pravno-informacioni-sistem.rs/SlGlasnikPortal/prilozi/prilog2.html&amp;doctype=reg&amp;x-filename=true&amp;regactid=429516" \h </w:instrText>
      </w:r>
      <w:r w:rsidR="00457770" w:rsidRPr="002F577B">
        <w:rPr>
          <w:rFonts w:asciiTheme="majorHAnsi" w:hAnsiTheme="majorHAnsi"/>
          <w:sz w:val="24"/>
          <w:szCs w:val="24"/>
        </w:rPr>
        <w:fldChar w:fldCharType="separate"/>
      </w:r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Опрема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и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средстава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којима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је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потребно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да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располаже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добровољна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ватрогасна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јединица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друге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категорије</w:t>
      </w:r>
      <w:proofErr w:type="spellEnd"/>
      <w:r w:rsidR="00457770"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fldChar w:fldCharType="end"/>
      </w:r>
    </w:p>
    <w:p w:rsidR="00E1650A" w:rsidRPr="002F577B" w:rsidRDefault="008A72B3">
      <w:pPr>
        <w:spacing w:after="150"/>
        <w:rPr>
          <w:rFonts w:asciiTheme="majorHAnsi" w:hAnsiTheme="majorHAnsi" w:cs="Times New Roman"/>
          <w:sz w:val="24"/>
          <w:szCs w:val="24"/>
        </w:rPr>
      </w:pPr>
      <w:proofErr w:type="spellStart"/>
      <w:r w:rsidRPr="002F577B">
        <w:rPr>
          <w:rFonts w:asciiTheme="majorHAnsi" w:hAnsiTheme="majorHAnsi" w:cs="Times New Roman"/>
          <w:color w:val="008000"/>
          <w:sz w:val="24"/>
          <w:szCs w:val="24"/>
        </w:rPr>
        <w:t>Прилог</w:t>
      </w:r>
      <w:proofErr w:type="spellEnd"/>
      <w:r w:rsidRPr="002F577B">
        <w:rPr>
          <w:rFonts w:asciiTheme="majorHAnsi" w:hAnsiTheme="majorHAnsi" w:cs="Times New Roman"/>
          <w:color w:val="008000"/>
          <w:sz w:val="24"/>
          <w:szCs w:val="24"/>
        </w:rPr>
        <w:t xml:space="preserve"> 3 -</w:t>
      </w:r>
      <w:proofErr w:type="spellStart"/>
      <w:r w:rsidR="00457770" w:rsidRPr="002F577B">
        <w:rPr>
          <w:rFonts w:asciiTheme="majorHAnsi" w:hAnsiTheme="majorHAnsi"/>
          <w:sz w:val="24"/>
          <w:szCs w:val="24"/>
        </w:rPr>
        <w:fldChar w:fldCharType="begin"/>
      </w:r>
      <w:r w:rsidR="00457770" w:rsidRPr="002F577B">
        <w:rPr>
          <w:rFonts w:asciiTheme="majorHAnsi" w:hAnsiTheme="majorHAnsi"/>
          <w:sz w:val="24"/>
          <w:szCs w:val="24"/>
        </w:rPr>
        <w:instrText xml:space="preserve"> HYPERLINK "h</w:instrText>
      </w:r>
      <w:r w:rsidR="00457770" w:rsidRPr="002F577B">
        <w:rPr>
          <w:rFonts w:asciiTheme="majorHAnsi" w:hAnsiTheme="majorHAnsi"/>
          <w:sz w:val="24"/>
          <w:szCs w:val="24"/>
        </w:rPr>
        <w:instrText xml:space="preserve">ttp://www.pravno-informacioni-sistem.rs/SlGlasnikPortal/prilozi/prilog3.html&amp;doctype=reg&amp;x-filename=true&amp;regactid=429516" \h </w:instrText>
      </w:r>
      <w:r w:rsidR="00457770" w:rsidRPr="002F577B">
        <w:rPr>
          <w:rFonts w:asciiTheme="majorHAnsi" w:hAnsiTheme="majorHAnsi"/>
          <w:sz w:val="24"/>
          <w:szCs w:val="24"/>
        </w:rPr>
        <w:fldChar w:fldCharType="separate"/>
      </w:r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Опрема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и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средстава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којима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је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потребно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да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располаже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добровољна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ватрогасна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јединица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треће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категорије</w:t>
      </w:r>
      <w:proofErr w:type="spellEnd"/>
      <w:r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t>  </w:t>
      </w:r>
      <w:r w:rsidR="00457770" w:rsidRPr="002F577B">
        <w:rPr>
          <w:rStyle w:val="Hyperlink"/>
          <w:rFonts w:asciiTheme="majorHAnsi" w:hAnsiTheme="majorHAnsi" w:cs="Times New Roman"/>
          <w:color w:val="008000"/>
          <w:sz w:val="24"/>
          <w:szCs w:val="24"/>
        </w:rPr>
        <w:fldChar w:fldCharType="end"/>
      </w:r>
    </w:p>
    <w:p w:rsidR="008A72B3" w:rsidRPr="002F577B" w:rsidRDefault="008A72B3">
      <w:pPr>
        <w:rPr>
          <w:rFonts w:asciiTheme="majorHAnsi" w:hAnsiTheme="majorHAnsi"/>
          <w:sz w:val="24"/>
          <w:szCs w:val="24"/>
        </w:rPr>
      </w:pPr>
      <w:r w:rsidRPr="002F577B">
        <w:rPr>
          <w:rFonts w:asciiTheme="majorHAnsi" w:hAnsiTheme="majorHAnsi"/>
          <w:sz w:val="24"/>
          <w:szCs w:val="24"/>
        </w:rPr>
        <w:br w:type="page"/>
      </w: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lastRenderedPageBreak/>
        <w:t>ПРИЛОГ 1.</w:t>
      </w:r>
    </w:p>
    <w:p w:rsidR="008A72B3" w:rsidRPr="002F577B" w:rsidRDefault="008A72B3" w:rsidP="008A72B3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Опрема и средстава којима је потребно да располаже добровољна </w:t>
      </w:r>
      <w:proofErr w:type="spellStart"/>
      <w:r w:rsidRPr="002F577B">
        <w:rPr>
          <w:rFonts w:asciiTheme="majorHAnsi" w:eastAsia="Times New Roman" w:hAnsiTheme="majorHAnsi" w:cs="Times New Roman"/>
          <w:sz w:val="24"/>
          <w:szCs w:val="24"/>
        </w:rPr>
        <w:t>ватрогасна</w:t>
      </w:r>
      <w:proofErr w:type="spellEnd"/>
      <w:r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јединица прве категорије:</w:t>
      </w:r>
    </w:p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476"/>
        <w:gridCol w:w="1303"/>
      </w:tblGrid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proofErr w:type="spellStart"/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Р.бр</w:t>
            </w:r>
            <w:proofErr w:type="spellEnd"/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Врста опреме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Ватрогасно возило (навално или аутоцистерна)</w:t>
            </w:r>
          </w:p>
        </w:tc>
        <w:tc>
          <w:tcPr>
            <w:tcW w:w="12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Комплет радно-заштитне униформе (радно заштитна одећа и обућа, ватрогасни шлем и ватрогасни опасач)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Апарати за заштиту дисајних органа са компримованим ваздухом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Моторна ватрогасна пумпа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Усисна корпа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Усисно црево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Потисна „Б” црева са носачима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Потисна „Ц” црева са носачима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Разделница Б/ЦБЦ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Сабирница А/2Б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„Б” млазница за воду – универзална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„Ц” млазница за воду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Хидрантски наставак Б/ЦЦ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Кључ за подземне хидранте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Кључ за надземне хидранте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Прелазна спојка А/Б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Прелазна спојка Б/Ц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Повеске за црева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Универзални кључ за спојке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Међумешалица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Млазнице за тешку пену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Млазнице за средњу пену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Напртњача– 25 литара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Метларица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апарат типа „Ѕ”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апарат типа „СО2”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Лестве састављаче или кукаче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развални алат „ОРАО”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Радно уже ф16, дужине 20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(уже за самоспасавање)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Моторна тестера за дрво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Лопата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Ашов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Виле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Секира велика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Маказе за сечење арматуре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Комплет прве помоћи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Чакље са дводелном дршком дужине 3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Пенило (20 литара у канистеру)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br w:type="page"/>
      </w: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lastRenderedPageBreak/>
        <w:t>ПРИЛОГ 2.</w:t>
      </w: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>Опрема и средстава којима је потребно да располаже добровољна ватрогасна јединица друге категорије:</w:t>
      </w:r>
    </w:p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476"/>
        <w:gridCol w:w="1303"/>
      </w:tblGrid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Врста опреме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Ватрогасно возило (навално или аутоцистерна)</w:t>
            </w:r>
          </w:p>
        </w:tc>
        <w:tc>
          <w:tcPr>
            <w:tcW w:w="12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Комплет радно-заштитне униформе (радно заштитна одећа и обућа, ватрогасни шлем и ватрогасни опасач)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Апарати за заштиту дисајних органа са компримованим ваздухом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Моторна ватрогасна пумпа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Усисна корпа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Усисно црево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Потисна „Б” црева са носачима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Потисна „Ц” црева са носачима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Разделница Б/ЦБЦ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Сабирница А/2Б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„Б” млазница за воду – универзална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„Ц” млазница за воду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Хидрантски наставак Б/ЦЦ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Кључ за подземне хидранте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Кључ за надземне хидранте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Прелазна спојка А/Б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Прелазна спојка Б/Ц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Повеске за црева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Универзални кључ за спојке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Напртњача–25 литара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Метларица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апарат типа „Ѕ”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апарат типа „СО2”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Лестве састављаче или кукаче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развални алат „ОРАО”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Радно уже ф16, дужине 20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(уже за самоспасавање)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Моторна тестера за дрво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Лопата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Ашов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Виле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Секира велика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Маказе за сечење арматуре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Комплет прве помоћи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Чакље са дводелном дршком дужине 3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br w:type="page"/>
      </w:r>
      <w:r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lastRenderedPageBreak/>
        <w:t>ПРИЛОГ 3.</w:t>
      </w: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>Опрема и средстава којима је потребно да располаже добровољна ватрогасна јединица треће категорије:</w:t>
      </w:r>
    </w:p>
    <w:p w:rsidR="008A72B3" w:rsidRPr="002F577B" w:rsidRDefault="008A72B3" w:rsidP="008A72B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185"/>
        <w:gridCol w:w="1303"/>
      </w:tblGrid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Врста опреме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211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Теренско или комби возило </w:t>
            </w:r>
          </w:p>
        </w:tc>
        <w:tc>
          <w:tcPr>
            <w:tcW w:w="12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Комплет радно-заштитне униформе (радно заштитна одећа и обућа, ватрогасни шлем и ватрогасни опасач)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Моторна ватрогасна пумпа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Усисна корпа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Усисно црево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Потисна „Б” црева са носачима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Потисна „Ц” црева са носачима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Разделница Б/ЦБЦ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Сабирница А/2Б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„Ц” млазница за воду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Хидрантски наставак Б/ЦЦ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Кључ за подземне хидранте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Кључ за надземне хидранте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Прелазна спојка А/Б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Прелазна спојка Б/Ц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Заптивна (слепа) спојка ф52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Повеске за црева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Универзални кључ за спојке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Напртњача–25 литара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7211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Метларица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апарат типа „Ѕ”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апарат типа „СО2”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Лестве састављаче или кукаче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Ручни развални алат „ОРАО”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Лопата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Ашов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Виле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Секира велика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Маказе за сечење арматуре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Комплет прве помоћи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Чакље са дводелном дршком дужине 3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>
      <w:pPr>
        <w:spacing w:after="150"/>
        <w:rPr>
          <w:rFonts w:asciiTheme="majorHAnsi" w:hAnsiTheme="majorHAnsi"/>
          <w:sz w:val="24"/>
          <w:szCs w:val="24"/>
        </w:rPr>
      </w:pPr>
    </w:p>
    <w:sectPr w:rsidR="008A72B3" w:rsidRPr="002F577B" w:rsidSect="002F577B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A"/>
    <w:rsid w:val="002F577B"/>
    <w:rsid w:val="00457770"/>
    <w:rsid w:val="008A72B3"/>
    <w:rsid w:val="00E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165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E1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165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E1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dcterms:created xsi:type="dcterms:W3CDTF">2020-02-13T11:21:00Z</dcterms:created>
  <dcterms:modified xsi:type="dcterms:W3CDTF">2020-02-13T11:21:00Z</dcterms:modified>
</cp:coreProperties>
</file>